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8B49C8">
        <w:t>14</w:t>
      </w:r>
      <w:r>
        <w:t>.09.2019-</w:t>
      </w:r>
      <w:r w:rsidR="008B49C8">
        <w:t>18</w:t>
      </w:r>
      <w:r>
        <w:t>.09.2019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670DB8" w:rsidTr="00F23010">
        <w:trPr>
          <w:cantSplit/>
          <w:trHeight w:val="873"/>
        </w:trPr>
        <w:tc>
          <w:tcPr>
            <w:tcW w:w="1702" w:type="dxa"/>
            <w:vAlign w:val="center"/>
          </w:tcPr>
          <w:p w:rsidR="00670DB8" w:rsidRPr="00B82B98" w:rsidRDefault="00670DB8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670DB8" w:rsidRPr="00B82B98" w:rsidRDefault="008B49C8" w:rsidP="008B49C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670DB8">
              <w:rPr>
                <w:szCs w:val="28"/>
              </w:rPr>
              <w:t>.</w:t>
            </w:r>
            <w:r>
              <w:rPr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670DB8" w:rsidRPr="00B82B98" w:rsidRDefault="00670DB8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670DB8" w:rsidRPr="00B82B98" w:rsidRDefault="00670DB8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670DB8" w:rsidRPr="00B82B98" w:rsidRDefault="001B3824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670DB8" w:rsidRPr="00752053" w:rsidRDefault="00670DB8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15.10</w:t>
            </w:r>
          </w:p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9C8" w:rsidRPr="00B82B98" w:rsidRDefault="008B49C8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DD6FDC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обеспеч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нию своевременной выплаты зар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ботной платы и координации де</w:t>
            </w:r>
            <w:r w:rsidRPr="00E31D89">
              <w:rPr>
                <w:sz w:val="26"/>
                <w:szCs w:val="26"/>
              </w:rPr>
              <w:t>я</w:t>
            </w:r>
            <w:r w:rsidRPr="00E31D89">
              <w:rPr>
                <w:sz w:val="26"/>
                <w:szCs w:val="26"/>
              </w:rPr>
              <w:t>тельности по снижению нефо</w:t>
            </w:r>
            <w:r w:rsidRPr="00E31D89">
              <w:rPr>
                <w:sz w:val="26"/>
                <w:szCs w:val="26"/>
              </w:rPr>
              <w:t>р</w:t>
            </w:r>
            <w:r w:rsidRPr="00E31D89">
              <w:rPr>
                <w:sz w:val="26"/>
                <w:szCs w:val="26"/>
              </w:rPr>
              <w:t>мальной занятости</w:t>
            </w:r>
          </w:p>
        </w:tc>
        <w:tc>
          <w:tcPr>
            <w:tcW w:w="2126" w:type="dxa"/>
          </w:tcPr>
          <w:p w:rsidR="008B49C8" w:rsidRPr="00E31D89" w:rsidRDefault="008B49C8" w:rsidP="001B382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 w:rsidR="001B3824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16.10</w:t>
            </w:r>
          </w:p>
        </w:tc>
        <w:tc>
          <w:tcPr>
            <w:tcW w:w="567" w:type="dxa"/>
            <w:vAlign w:val="center"/>
          </w:tcPr>
          <w:p w:rsidR="008B49C8" w:rsidRPr="00B82B98" w:rsidRDefault="008B49C8" w:rsidP="008B49C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6D07E3">
            <w:pPr>
              <w:jc w:val="both"/>
              <w:rPr>
                <w:sz w:val="26"/>
                <w:szCs w:val="26"/>
              </w:rPr>
            </w:pPr>
            <w:r>
              <w:rPr>
                <w:szCs w:val="28"/>
              </w:rPr>
              <w:t>Участие в заседании КДН и ЗП</w:t>
            </w:r>
          </w:p>
        </w:tc>
        <w:tc>
          <w:tcPr>
            <w:tcW w:w="2126" w:type="dxa"/>
          </w:tcPr>
          <w:p w:rsidR="008B49C8" w:rsidRPr="00E31D89" w:rsidRDefault="008B49C8" w:rsidP="009000A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Дзибура</w:t>
            </w:r>
            <w:proofErr w:type="spellEnd"/>
            <w:r>
              <w:rPr>
                <w:sz w:val="26"/>
                <w:szCs w:val="26"/>
              </w:rPr>
              <w:t xml:space="preserve"> А.Г.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9C8" w:rsidRPr="00B82B98" w:rsidRDefault="008B49C8" w:rsidP="008B49C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8B49C8">
            <w:pPr>
              <w:jc w:val="both"/>
              <w:rPr>
                <w:rFonts w:cs="Tahoma"/>
                <w:sz w:val="26"/>
                <w:szCs w:val="26"/>
                <w:lang/>
              </w:rPr>
            </w:pPr>
            <w:r w:rsidRPr="00E31D89">
              <w:rPr>
                <w:bCs/>
                <w:sz w:val="26"/>
                <w:szCs w:val="26"/>
              </w:rPr>
              <w:t>Заседания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31D89">
              <w:rPr>
                <w:rFonts w:cs="Tahoma"/>
                <w:sz w:val="26"/>
                <w:szCs w:val="26"/>
                <w:lang/>
              </w:rPr>
              <w:t>районной межведо</w:t>
            </w:r>
            <w:r w:rsidRPr="00E31D89">
              <w:rPr>
                <w:rFonts w:cs="Tahoma"/>
                <w:sz w:val="26"/>
                <w:szCs w:val="26"/>
                <w:lang/>
              </w:rPr>
              <w:t>м</w:t>
            </w:r>
            <w:r w:rsidRPr="00E31D89">
              <w:rPr>
                <w:rFonts w:cs="Tahoma"/>
                <w:sz w:val="26"/>
                <w:szCs w:val="26"/>
                <w:lang/>
              </w:rPr>
              <w:t>ственной комиссии по социально-демографическим вопросам</w:t>
            </w:r>
          </w:p>
          <w:p w:rsidR="008B49C8" w:rsidRDefault="008B49C8" w:rsidP="006D07E3">
            <w:pPr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8B49C8" w:rsidRDefault="008B49C8" w:rsidP="008B49C8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8B49C8" w:rsidRDefault="008B49C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18.10</w:t>
            </w:r>
          </w:p>
        </w:tc>
        <w:tc>
          <w:tcPr>
            <w:tcW w:w="567" w:type="dxa"/>
            <w:vAlign w:val="center"/>
          </w:tcPr>
          <w:p w:rsidR="008B49C8" w:rsidRPr="00B82B98" w:rsidRDefault="008B49C8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9C8" w:rsidRPr="00E31D89" w:rsidRDefault="008B49C8" w:rsidP="00DD6FDC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Рабочей группы по м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ниторингу достижений целевых показателей, установленных Указом Пр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зидента РФ от 07.05.2012 г. №597 «О мерах по реализации го</w:t>
            </w:r>
            <w:r w:rsidRPr="00E31D89">
              <w:rPr>
                <w:sz w:val="26"/>
                <w:szCs w:val="26"/>
              </w:rPr>
              <w:t>с</w:t>
            </w:r>
            <w:r w:rsidRPr="00E31D89">
              <w:rPr>
                <w:sz w:val="26"/>
                <w:szCs w:val="26"/>
              </w:rPr>
              <w:t>ударственной социальной полит</w:t>
            </w:r>
            <w:r w:rsidRPr="00E31D89">
              <w:rPr>
                <w:sz w:val="26"/>
                <w:szCs w:val="26"/>
              </w:rPr>
              <w:t>и</w:t>
            </w:r>
            <w:r w:rsidRPr="00E31D89">
              <w:rPr>
                <w:sz w:val="26"/>
                <w:szCs w:val="26"/>
              </w:rPr>
              <w:t>ки», № 598 «О совершенствовании государс</w:t>
            </w:r>
            <w:r w:rsidRPr="00E31D89">
              <w:rPr>
                <w:sz w:val="26"/>
                <w:szCs w:val="26"/>
              </w:rPr>
              <w:t>т</w:t>
            </w:r>
            <w:r w:rsidRPr="00E31D89">
              <w:rPr>
                <w:sz w:val="26"/>
                <w:szCs w:val="26"/>
              </w:rPr>
              <w:t>венной политики в сфере здрав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охранения», № 606 «О мерах по реализации демографич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ской политики РФ»</w:t>
            </w:r>
          </w:p>
        </w:tc>
        <w:tc>
          <w:tcPr>
            <w:tcW w:w="2126" w:type="dxa"/>
          </w:tcPr>
          <w:p w:rsidR="008B49C8" w:rsidRPr="005615D8" w:rsidRDefault="008B49C8" w:rsidP="008B49C8">
            <w:pPr>
              <w:jc w:val="both"/>
              <w:rPr>
                <w:color w:val="000000"/>
                <w:sz w:val="26"/>
                <w:szCs w:val="26"/>
              </w:rPr>
            </w:pPr>
            <w:r w:rsidRPr="005615D8">
              <w:rPr>
                <w:color w:val="000000"/>
                <w:sz w:val="26"/>
                <w:szCs w:val="26"/>
              </w:rPr>
              <w:t>Фролова В</w:t>
            </w:r>
            <w:r>
              <w:rPr>
                <w:color w:val="000000"/>
                <w:sz w:val="26"/>
                <w:szCs w:val="26"/>
              </w:rPr>
              <w:t>.</w:t>
            </w:r>
            <w:r w:rsidRPr="005615D8"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8B49C8" w:rsidRDefault="001B382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</w:t>
            </w:r>
            <w:r w:rsidR="008B49C8">
              <w:rPr>
                <w:szCs w:val="28"/>
              </w:rPr>
              <w:t>с</w:t>
            </w:r>
            <w:r>
              <w:rPr>
                <w:szCs w:val="28"/>
              </w:rPr>
              <w:t>т</w:t>
            </w:r>
            <w:bookmarkStart w:id="0" w:name="_GoBack"/>
            <w:bookmarkEnd w:id="0"/>
            <w:r w:rsidR="008B49C8">
              <w:rPr>
                <w:szCs w:val="28"/>
              </w:rPr>
              <w:t>рация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8B49C8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</w:t>
      </w: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B3824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8B49C8"/>
    <w:rsid w:val="009000A3"/>
    <w:rsid w:val="00A318B8"/>
    <w:rsid w:val="00A97A61"/>
    <w:rsid w:val="00BF7F5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18</cp:revision>
  <cp:lastPrinted>2019-09-26T07:26:00Z</cp:lastPrinted>
  <dcterms:created xsi:type="dcterms:W3CDTF">2019-08-28T08:25:00Z</dcterms:created>
  <dcterms:modified xsi:type="dcterms:W3CDTF">2019-10-08T11:25:00Z</dcterms:modified>
</cp:coreProperties>
</file>