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56" w:rsidRPr="00936BE1" w:rsidRDefault="00936BE1" w:rsidP="00936BE1">
      <w:pPr>
        <w:jc w:val="right"/>
        <w:rPr>
          <w:b/>
          <w:sz w:val="24"/>
          <w:szCs w:val="24"/>
        </w:rPr>
      </w:pPr>
      <w:r w:rsidRPr="00936BE1">
        <w:rPr>
          <w:b/>
          <w:sz w:val="24"/>
          <w:szCs w:val="24"/>
        </w:rPr>
        <w:t>УТВЕРЖДЕН</w:t>
      </w:r>
    </w:p>
    <w:p w:rsidR="00936BE1" w:rsidRPr="00936BE1" w:rsidRDefault="00936BE1" w:rsidP="00936BE1">
      <w:pPr>
        <w:jc w:val="right"/>
        <w:rPr>
          <w:b/>
          <w:sz w:val="24"/>
          <w:szCs w:val="24"/>
        </w:rPr>
      </w:pPr>
      <w:bookmarkStart w:id="0" w:name="_GoBack"/>
      <w:bookmarkEnd w:id="0"/>
      <w:r w:rsidRPr="00936BE1">
        <w:rPr>
          <w:b/>
          <w:sz w:val="24"/>
          <w:szCs w:val="24"/>
        </w:rPr>
        <w:t>ПРИКАЗОМ РОО от 27.12.2013г. №284</w:t>
      </w:r>
    </w:p>
    <w:p w:rsidR="00936BE1" w:rsidRDefault="00936BE1" w:rsidP="00936BE1">
      <w:pPr>
        <w:jc w:val="right"/>
      </w:pPr>
    </w:p>
    <w:p w:rsidR="00936BE1" w:rsidRPr="00936BE1" w:rsidRDefault="00936BE1" w:rsidP="00936B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6B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:rsidR="00936BE1" w:rsidRPr="00936BE1" w:rsidRDefault="00936BE1" w:rsidP="00936B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6B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работы </w:t>
      </w:r>
      <w:proofErr w:type="gramStart"/>
      <w:r w:rsidRPr="00936B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Отдела образования Администрации Советского района Ростовской области</w:t>
      </w:r>
      <w:proofErr w:type="gramEnd"/>
      <w:r w:rsidRPr="00936B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противодействию коррупции в системе образования на 2014 год</w:t>
      </w:r>
    </w:p>
    <w:p w:rsidR="00936BE1" w:rsidRPr="00936BE1" w:rsidRDefault="00936BE1" w:rsidP="00936B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840"/>
        <w:gridCol w:w="1680"/>
        <w:gridCol w:w="1320"/>
        <w:gridCol w:w="2280"/>
      </w:tblGrid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выполнении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Нормативно – правовое и организационное обеспечение антикоррупционной деятельности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</w:t>
            </w:r>
            <w:proofErr w:type="gramStart"/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плана работы Отдела образования Администрации Советского района Ростовской области</w:t>
            </w:r>
            <w:proofErr w:type="gramEnd"/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противодействию коррупции в системе образования на 2014г.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2013г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Отдела образования об утверждении Плана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Антикоррупционная экспертиза нормативных правовых актов и проектов</w:t>
            </w:r>
          </w:p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Согласование с юристом Администрации Советского района Ростовской области проектов постановлений, распоряжений Администрации Советского района Ростовской области по вопросам образования. </w:t>
            </w:r>
          </w:p>
          <w:p w:rsidR="00936BE1" w:rsidRPr="00936BE1" w:rsidRDefault="00936BE1" w:rsidP="00936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нормативно-правовых актов на сайте Администрации Советского района Ростовской области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Гласность.</w:t>
            </w:r>
          </w:p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Информирование.</w:t>
            </w:r>
          </w:p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на сайте Администрации Советского района Ростовской области </w:t>
            </w:r>
          </w:p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Ежегодные отчеты образовательных учреждений перед Учредителем и родителями учеников </w:t>
            </w:r>
            <w:proofErr w:type="gramStart"/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расходовании</w:t>
            </w:r>
            <w:proofErr w:type="gramEnd"/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средств, предусмотренных на их функционирование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март, август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отчеты ОУ о расходовании средств, размещение их на сайтах ОУ.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реализации Плана по противодействию коррупции в системе образования на 2013 год.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выполнении Плана, размещение на официальном сайте Администрации 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инструктивно-методических писем в образовательные учреждения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писем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Мониторинг коррупции, коррупционных факторов и мер антикоррупционной политики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936BE1" w:rsidRPr="00936BE1" w:rsidRDefault="00936BE1" w:rsidP="00936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Анкетирование.</w:t>
            </w:r>
          </w:p>
          <w:p w:rsidR="00936BE1" w:rsidRPr="00936BE1" w:rsidRDefault="00936BE1" w:rsidP="00936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участников </w:t>
            </w: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опросов.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Образовательные учреждения</w:t>
            </w:r>
          </w:p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Приказы, мониторинг, информация  о </w:t>
            </w: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результатах мониторинга общественного мнения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9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Антикоррупционное просвещение, обучение и пропаганда</w:t>
            </w:r>
          </w:p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внедрения в практику работы образовательных учреждений методических и учебных пособий по организации антикоррупционного образования обучающихся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ОУ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 2014г.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 ОУ.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Обеспечение доступности и прозрачности в деятельности Отдела образования, укрепление их связи с гражданским обществом, стимулирование антикоррупционной активности общественности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Доработка и согласование административных регламентов предоставления государственных услуг ОУ и Отделом образования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регламента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интернет – сайтов образовательных учреждений различных видов и типов, совершенствование их работы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Интернет ресурсов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телефонов «горячей линии»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Отчет, </w:t>
            </w:r>
          </w:p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(номер телефона, информация об объявлении телефонов «горячей линии».)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стендов, уголков по </w:t>
            </w:r>
            <w:proofErr w:type="spellStart"/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антикоррупции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запросу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(какие материалы размещены на стендах)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достоверности и полноты представленных сведений о доходах и расходах, об имуществе и обязательствах имущественного характера муниципальных служащих, замещающих должности муниципальной гражданской службы, при замещении которых они обязаны представлять сведения о своих доходах и расходах, об имуществе и обязательствах имущественного характера, а также сведения о доходах и расходах, об имуществе и обязательствах имущественного характера своих супруги (супруга) и несовершеннолетних детей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936BE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Таранова</w:t>
            </w:r>
            <w:proofErr w:type="spellEnd"/>
            <w:r w:rsidRPr="00936BE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апрель 2014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Запросы в соответствующие органы и полученные ответы на них.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5.6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результатов исполнения ведомственного плана мероприятий по противодействию коррупции в сфере образования Ростовской области на 2014 год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Публикация и размещение на Интернет – </w:t>
            </w:r>
            <w:proofErr w:type="gramStart"/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сайтах</w:t>
            </w:r>
            <w:proofErr w:type="gramEnd"/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ежегодных отчетов о состоянии коррупции и реализации мер антикоррупционной политики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информации о ходе реализации Плана в </w:t>
            </w:r>
            <w:proofErr w:type="spellStart"/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минобразование</w:t>
            </w:r>
            <w:proofErr w:type="spellEnd"/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запросу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результатах рассмотрения обращений граждан, поступивших в отдел в 2014 году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образовательные учреждения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усиленного </w:t>
            </w:r>
            <w:proofErr w:type="gramStart"/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рассмотрением жалоб и заявлений граждан, содержащих факты злоупотребления служебным положением, вымогательства, взяток и другой информации коррупционной направленности в отношении государственных гражданских служащих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Продолжение систематической работы по формированию кадрового резерва </w:t>
            </w: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руководителей ОУ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936BE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Авсецина</w:t>
            </w:r>
            <w:proofErr w:type="spellEnd"/>
            <w:r w:rsidRPr="00936BE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Е.А.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Справки-</w:t>
            </w:r>
            <w:proofErr w:type="spellStart"/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объективки</w:t>
            </w:r>
            <w:proofErr w:type="spellEnd"/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кандидатов</w:t>
            </w:r>
          </w:p>
        </w:tc>
      </w:tr>
      <w:tr w:rsidR="00936BE1" w:rsidRPr="00936BE1" w:rsidTr="00936BE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proofErr w:type="gramStart"/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муниципальными служащими ограничений и запретов, предусмотренных законодательством о муниципальной гражданской службе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Донец Л.В.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1" w:rsidRPr="00936BE1" w:rsidRDefault="00936BE1" w:rsidP="00936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36BE1" w:rsidRPr="00936BE1" w:rsidRDefault="00936BE1" w:rsidP="00936BE1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BE1" w:rsidRDefault="00936BE1" w:rsidP="00936BE1">
      <w:pPr>
        <w:jc w:val="right"/>
      </w:pPr>
    </w:p>
    <w:sectPr w:rsidR="00936BE1" w:rsidSect="00813C97">
      <w:pgSz w:w="11906" w:h="16838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292"/>
    <w:rsid w:val="00726756"/>
    <w:rsid w:val="00813C97"/>
    <w:rsid w:val="00837292"/>
    <w:rsid w:val="0093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8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749</Words>
  <Characters>4270</Characters>
  <Application>Microsoft Office Word</Application>
  <DocSecurity>0</DocSecurity>
  <Lines>35</Lines>
  <Paragraphs>10</Paragraphs>
  <ScaleCrop>false</ScaleCrop>
  <Company>*</Company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3</cp:revision>
  <dcterms:created xsi:type="dcterms:W3CDTF">2013-12-27T11:25:00Z</dcterms:created>
  <dcterms:modified xsi:type="dcterms:W3CDTF">2013-12-27T11:26:00Z</dcterms:modified>
</cp:coreProperties>
</file>